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B5" w:rsidRPr="0091226B" w:rsidRDefault="005655B5" w:rsidP="005655B5">
      <w:pPr>
        <w:shd w:val="clear" w:color="auto" w:fill="FFFFFF"/>
        <w:spacing w:before="222" w:after="111" w:line="240" w:lineRule="auto"/>
        <w:jc w:val="center"/>
        <w:outlineLvl w:val="1"/>
        <w:rPr>
          <w:rFonts w:eastAsia="Times New Roman" w:cs="Helvetica"/>
          <w:color w:val="008AE6"/>
          <w:sz w:val="28"/>
          <w:szCs w:val="28"/>
        </w:rPr>
      </w:pPr>
      <w:r w:rsidRPr="005655B5">
        <w:rPr>
          <w:rFonts w:eastAsia="Times New Roman" w:cs="Helvetica"/>
          <w:color w:val="008AE6"/>
          <w:sz w:val="28"/>
          <w:szCs w:val="28"/>
        </w:rPr>
        <w:t>Σύστημα Επιλογής Υποψηφίων Καταρτιζομένων σε Δ</w:t>
      </w:r>
      <w:r w:rsidR="00F521B9" w:rsidRPr="0091226B">
        <w:rPr>
          <w:rFonts w:eastAsia="Times New Roman" w:cs="Helvetica"/>
          <w:color w:val="008AE6"/>
          <w:sz w:val="28"/>
          <w:szCs w:val="28"/>
        </w:rPr>
        <w:t xml:space="preserve">ημόσια </w:t>
      </w:r>
      <w:r w:rsidRPr="005655B5">
        <w:rPr>
          <w:rFonts w:eastAsia="Times New Roman" w:cs="Helvetica"/>
          <w:color w:val="008AE6"/>
          <w:sz w:val="28"/>
          <w:szCs w:val="28"/>
        </w:rPr>
        <w:t>Ι.Ε.Κ. του Υ.ΠΑΙ.Θ.</w:t>
      </w:r>
      <w:r w:rsidR="00F521B9" w:rsidRPr="0091226B">
        <w:rPr>
          <w:rFonts w:eastAsia="Times New Roman" w:cs="Helvetica"/>
          <w:color w:val="008AE6"/>
          <w:sz w:val="28"/>
          <w:szCs w:val="28"/>
        </w:rPr>
        <w:t xml:space="preserve"> στο σύνδεσμο:</w:t>
      </w:r>
    </w:p>
    <w:p w:rsidR="005655B5" w:rsidRPr="005655B5" w:rsidRDefault="005655B5" w:rsidP="005655B5">
      <w:pPr>
        <w:shd w:val="clear" w:color="auto" w:fill="FFFFFF"/>
        <w:spacing w:before="222" w:after="111" w:line="240" w:lineRule="auto"/>
        <w:jc w:val="center"/>
        <w:outlineLvl w:val="1"/>
        <w:rPr>
          <w:rFonts w:eastAsia="Times New Roman" w:cs="Helvetica"/>
          <w:b/>
          <w:color w:val="333333"/>
          <w:sz w:val="28"/>
          <w:szCs w:val="28"/>
          <w:lang w:val="en-US"/>
        </w:rPr>
      </w:pPr>
      <w:hyperlink r:id="rId6" w:history="1">
        <w:r w:rsidRPr="0091226B">
          <w:rPr>
            <w:rStyle w:val="-"/>
            <w:b/>
            <w:sz w:val="28"/>
            <w:szCs w:val="28"/>
            <w:lang w:val="en-US"/>
          </w:rPr>
          <w:t>https://diek.it.minedu.gov.gr/</w:t>
        </w:r>
      </w:hyperlink>
    </w:p>
    <w:p w:rsidR="005655B5" w:rsidRDefault="005655B5" w:rsidP="005655B5">
      <w:pPr>
        <w:pStyle w:val="Web"/>
        <w:shd w:val="clear" w:color="auto" w:fill="FFFFFF"/>
        <w:spacing w:before="0" w:beforeAutospacing="0" w:after="111" w:afterAutospacing="0"/>
        <w:rPr>
          <w:rFonts w:ascii="Helvetica" w:hAnsi="Helvetica" w:cs="Helvetica"/>
          <w:b/>
          <w:bCs/>
          <w:color w:val="333333"/>
          <w:sz w:val="16"/>
          <w:szCs w:val="16"/>
          <w:lang w:val="en-US"/>
        </w:rPr>
      </w:pPr>
    </w:p>
    <w:p w:rsidR="005655B5" w:rsidRDefault="005655B5" w:rsidP="00667E37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Helvetica"/>
          <w:b/>
          <w:bCs/>
          <w:color w:val="333333"/>
        </w:rPr>
      </w:pPr>
      <w:r w:rsidRPr="00667E37">
        <w:rPr>
          <w:rFonts w:asciiTheme="minorHAnsi" w:hAnsiTheme="minorHAnsi" w:cs="Helvetica"/>
          <w:b/>
          <w:bCs/>
          <w:color w:val="333333"/>
        </w:rPr>
        <w:t>ΣΤΟ Α΄ΕΞΑΜΗΝΟ</w:t>
      </w:r>
    </w:p>
    <w:p w:rsidR="00F521B9" w:rsidRPr="00F521B9" w:rsidRDefault="00F521B9" w:rsidP="00667E37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Helvetica"/>
          <w:b/>
          <w:bCs/>
          <w:color w:val="FF0000"/>
        </w:rPr>
      </w:pPr>
      <w:r w:rsidRPr="00F521B9">
        <w:rPr>
          <w:rFonts w:asciiTheme="minorHAnsi" w:hAnsiTheme="minorHAnsi" w:cs="Helvetica"/>
        </w:rPr>
        <w:t>Στο σύστημα αυτό οι ενδιαφερόμενοι/ες μπορούν</w:t>
      </w:r>
      <w:r w:rsidR="005655B5" w:rsidRPr="00F521B9">
        <w:rPr>
          <w:rFonts w:asciiTheme="minorHAnsi" w:hAnsiTheme="minorHAnsi" w:cs="Helvetica"/>
        </w:rPr>
        <w:t xml:space="preserve"> να υποβάλ</w:t>
      </w:r>
      <w:r w:rsidRPr="00F521B9">
        <w:rPr>
          <w:rFonts w:asciiTheme="minorHAnsi" w:hAnsiTheme="minorHAnsi" w:cs="Helvetica"/>
        </w:rPr>
        <w:t xml:space="preserve">ουν αίτηση </w:t>
      </w:r>
      <w:r w:rsidR="005655B5" w:rsidRPr="00F521B9">
        <w:rPr>
          <w:rFonts w:asciiTheme="minorHAnsi" w:hAnsiTheme="minorHAnsi" w:cs="Helvetica"/>
        </w:rPr>
        <w:t xml:space="preserve">ηλεκτρονικά </w:t>
      </w:r>
      <w:r w:rsidR="005655B5" w:rsidRPr="00F521B9">
        <w:rPr>
          <w:rFonts w:asciiTheme="minorHAnsi" w:hAnsiTheme="minorHAnsi" w:cs="Helvetica"/>
          <w:bCs/>
        </w:rPr>
        <w:t>μέχρι</w:t>
      </w:r>
      <w:r w:rsidR="005655B5" w:rsidRPr="00F521B9">
        <w:rPr>
          <w:rFonts w:asciiTheme="minorHAnsi" w:hAnsiTheme="minorHAnsi" w:cs="Helvetica"/>
          <w:b/>
          <w:bCs/>
        </w:rPr>
        <w:t xml:space="preserve"> </w:t>
      </w:r>
      <w:r w:rsidR="005655B5" w:rsidRPr="00F521B9">
        <w:rPr>
          <w:rFonts w:asciiTheme="minorHAnsi" w:hAnsiTheme="minorHAnsi" w:cs="Helvetica"/>
          <w:b/>
          <w:bCs/>
          <w:color w:val="FF0000"/>
        </w:rPr>
        <w:t>τη Δευτέρα 9 Σεπτεμβρίου 2019 και ώρα 23:59</w:t>
      </w:r>
      <w:r w:rsidRPr="00F521B9">
        <w:rPr>
          <w:rFonts w:asciiTheme="minorHAnsi" w:hAnsiTheme="minorHAnsi" w:cs="Helvetica"/>
          <w:b/>
          <w:bCs/>
          <w:color w:val="FF0000"/>
        </w:rPr>
        <w:t>.</w:t>
      </w:r>
    </w:p>
    <w:p w:rsidR="00F521B9" w:rsidRPr="00F521B9" w:rsidRDefault="00F521B9" w:rsidP="00667E37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Helvetica"/>
          <w:bCs/>
        </w:rPr>
      </w:pPr>
      <w:r w:rsidRPr="00F521B9">
        <w:rPr>
          <w:rFonts w:asciiTheme="minorHAnsi" w:hAnsiTheme="minorHAnsi" w:cs="Helvetica"/>
          <w:bCs/>
        </w:rPr>
        <w:t xml:space="preserve">Απαιτείται απολυτήριο </w:t>
      </w:r>
      <w:r>
        <w:rPr>
          <w:rFonts w:asciiTheme="minorHAnsi" w:hAnsiTheme="minorHAnsi" w:cs="Helvetica"/>
          <w:bCs/>
        </w:rPr>
        <w:t xml:space="preserve">Γενικού </w:t>
      </w:r>
      <w:r w:rsidRPr="00F521B9">
        <w:rPr>
          <w:rFonts w:asciiTheme="minorHAnsi" w:hAnsiTheme="minorHAnsi" w:cs="Helvetica"/>
          <w:bCs/>
        </w:rPr>
        <w:t xml:space="preserve">Λυκείου, ΕΠΑΛ, ΕΠΑΣ </w:t>
      </w:r>
      <w:r>
        <w:rPr>
          <w:rFonts w:asciiTheme="minorHAnsi" w:hAnsiTheme="minorHAnsi" w:cs="Helvetica"/>
          <w:bCs/>
        </w:rPr>
        <w:t>ή</w:t>
      </w:r>
      <w:r w:rsidRPr="00F521B9">
        <w:rPr>
          <w:rFonts w:asciiTheme="minorHAnsi" w:hAnsiTheme="minorHAnsi" w:cs="Helvetica"/>
          <w:bCs/>
        </w:rPr>
        <w:t xml:space="preserve"> παλαιότερων τύπων Λυκείου.</w:t>
      </w:r>
    </w:p>
    <w:p w:rsidR="00667E37" w:rsidRPr="00F521B9" w:rsidRDefault="005655B5" w:rsidP="00667E37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F521B9">
        <w:rPr>
          <w:rFonts w:asciiTheme="minorHAnsi" w:hAnsiTheme="minorHAnsi" w:cs="Helvetica"/>
          <w:color w:val="333333"/>
        </w:rPr>
        <w:t>Για τη συμπλήρωση της αίτησης </w:t>
      </w:r>
      <w:r w:rsidRPr="00F521B9">
        <w:rPr>
          <w:rFonts w:asciiTheme="minorHAnsi" w:hAnsiTheme="minorHAnsi" w:cs="Helvetica"/>
          <w:b/>
          <w:bCs/>
          <w:color w:val="333333"/>
        </w:rPr>
        <w:t>είναι απαραίτητο να έχετε ΑΜΚΑ (Αριθμό Μητρώου Κοινωνικής Ασφάλισης)</w:t>
      </w:r>
      <w:r w:rsidRPr="00F521B9">
        <w:rPr>
          <w:rFonts w:asciiTheme="minorHAnsi" w:hAnsiTheme="minorHAnsi" w:cs="Helvetica"/>
          <w:color w:val="333333"/>
        </w:rPr>
        <w:t xml:space="preserve">. Σε περίπτωση που δεν έχετε, </w:t>
      </w:r>
      <w:r w:rsidR="00667E37" w:rsidRPr="00F521B9">
        <w:rPr>
          <w:rFonts w:asciiTheme="minorHAnsi" w:hAnsiTheme="minorHAnsi" w:cs="Helvetica"/>
          <w:color w:val="333333"/>
        </w:rPr>
        <w:t xml:space="preserve">αναζητήστε τον στην Πλατφόρμα « Έχω ΑΜΚΑ» </w:t>
      </w:r>
    </w:p>
    <w:p w:rsidR="00667E37" w:rsidRPr="00667E37" w:rsidRDefault="00667E37" w:rsidP="00667E37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667E37">
        <w:rPr>
          <w:rFonts w:asciiTheme="minorHAnsi" w:hAnsiTheme="minorHAnsi" w:cs="Helvetica"/>
          <w:b/>
          <w:bCs/>
          <w:color w:val="333333"/>
        </w:rPr>
        <w:t>Οι απόφοιτοι</w:t>
      </w:r>
      <w:r w:rsidRPr="00667E37">
        <w:rPr>
          <w:rFonts w:asciiTheme="minorHAnsi" w:hAnsiTheme="minorHAnsi" w:cs="Helvetica"/>
          <w:color w:val="333333"/>
        </w:rPr>
        <w:t xml:space="preserve"> ΕΠΑ.Λ., ΕΠΑ.Σ., Τ.Ε.Ε. Β' ΚΥΚΛΟΥ, Ε.Π.Λ., μπορούν, εφόσον το επιθυμούν, να </w:t>
      </w:r>
      <w:r w:rsidRPr="00667E37">
        <w:rPr>
          <w:rFonts w:asciiTheme="minorHAnsi" w:hAnsiTheme="minorHAnsi" w:cs="Helvetica"/>
          <w:b/>
          <w:bCs/>
          <w:color w:val="333333"/>
        </w:rPr>
        <w:t>καταταγούν κατά περίπτωση σε Γ' εξάμηνο φοίτησης</w:t>
      </w:r>
      <w:r w:rsidRPr="00667E37">
        <w:rPr>
          <w:rFonts w:asciiTheme="minorHAnsi" w:hAnsiTheme="minorHAnsi" w:cs="Helvetica"/>
          <w:color w:val="333333"/>
        </w:rPr>
        <w:t> σε συναφείς ειδικότητες. Η διαδικασία κατάταξης ΔΕΝ γίνεται ηλεκτρονικά, αλλά με απευθείας κατάθεση αίτησης στο Δημόσ</w:t>
      </w:r>
      <w:r w:rsidR="00F521B9">
        <w:rPr>
          <w:rFonts w:asciiTheme="minorHAnsi" w:hAnsiTheme="minorHAnsi" w:cs="Helvetica"/>
          <w:color w:val="333333"/>
        </w:rPr>
        <w:t>ι</w:t>
      </w:r>
      <w:r w:rsidRPr="00667E37">
        <w:rPr>
          <w:rFonts w:asciiTheme="minorHAnsi" w:hAnsiTheme="minorHAnsi" w:cs="Helvetica"/>
          <w:color w:val="333333"/>
        </w:rPr>
        <w:t xml:space="preserve">ο Ι.Ε.Κ. του ενδιαφέροντός τους, τα οποία έχουν Γ' εξάμηνα στις συναφείς ειδικότητες. Εάν δεν επιθυμούν κατάταξη, </w:t>
      </w:r>
      <w:r w:rsidR="00F521B9">
        <w:rPr>
          <w:rFonts w:asciiTheme="minorHAnsi" w:hAnsiTheme="minorHAnsi" w:cs="Helvetica"/>
          <w:color w:val="333333"/>
        </w:rPr>
        <w:t xml:space="preserve">υποβάλλουν </w:t>
      </w:r>
      <w:r w:rsidRPr="00667E37">
        <w:rPr>
          <w:rFonts w:asciiTheme="minorHAnsi" w:hAnsiTheme="minorHAnsi" w:cs="Helvetica"/>
          <w:color w:val="333333"/>
        </w:rPr>
        <w:t>αίτηση εγγραφής σε Α</w:t>
      </w:r>
      <w:r w:rsidR="00F521B9">
        <w:rPr>
          <w:rFonts w:asciiTheme="minorHAnsi" w:hAnsiTheme="minorHAnsi" w:cs="Helvetica"/>
          <w:color w:val="333333"/>
        </w:rPr>
        <w:t>΄</w:t>
      </w:r>
      <w:r w:rsidRPr="00667E37">
        <w:rPr>
          <w:rFonts w:asciiTheme="minorHAnsi" w:hAnsiTheme="minorHAnsi" w:cs="Helvetica"/>
          <w:color w:val="333333"/>
        </w:rPr>
        <w:t xml:space="preserve"> εξάμηνο, σε οποιαδήποτε ειδικότητα επιθυμούν.</w:t>
      </w:r>
    </w:p>
    <w:p w:rsidR="00667E37" w:rsidRPr="0091226B" w:rsidRDefault="00667E37" w:rsidP="00667E37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Helvetica"/>
          <w:b/>
          <w:i/>
          <w:color w:val="333333"/>
        </w:rPr>
      </w:pPr>
      <w:r w:rsidRPr="0091226B">
        <w:rPr>
          <w:rFonts w:asciiTheme="minorHAnsi" w:hAnsiTheme="minorHAnsi" w:cs="Helvetica"/>
          <w:b/>
          <w:i/>
          <w:color w:val="333333"/>
        </w:rPr>
        <w:t>Στο ΙΕΚ μας, λειτουργούν σε 3</w:t>
      </w:r>
      <w:r w:rsidRPr="0091226B">
        <w:rPr>
          <w:rFonts w:asciiTheme="minorHAnsi" w:hAnsiTheme="minorHAnsi" w:cs="Helvetica"/>
          <w:b/>
          <w:i/>
          <w:color w:val="333333"/>
          <w:vertAlign w:val="superscript"/>
        </w:rPr>
        <w:t>ο</w:t>
      </w:r>
      <w:r w:rsidRPr="0091226B">
        <w:rPr>
          <w:rFonts w:asciiTheme="minorHAnsi" w:hAnsiTheme="minorHAnsi" w:cs="Helvetica"/>
          <w:b/>
          <w:i/>
          <w:color w:val="333333"/>
        </w:rPr>
        <w:t xml:space="preserve"> εξάμηνο οι ειδικότητες: </w:t>
      </w:r>
    </w:p>
    <w:p w:rsidR="00667E37" w:rsidRPr="00667E37" w:rsidRDefault="00667E37" w:rsidP="00667E37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667E37">
        <w:rPr>
          <w:rFonts w:asciiTheme="minorHAnsi" w:hAnsiTheme="minorHAnsi" w:cs="Helvetica"/>
          <w:color w:val="333333"/>
        </w:rPr>
        <w:t xml:space="preserve">Β. Βρεφονηπιοκόμων, </w:t>
      </w:r>
    </w:p>
    <w:p w:rsidR="00667E37" w:rsidRPr="00667E37" w:rsidRDefault="00667E37" w:rsidP="00667E37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667E37">
        <w:rPr>
          <w:rFonts w:asciiTheme="minorHAnsi" w:hAnsiTheme="minorHAnsi" w:cs="Helvetica"/>
          <w:color w:val="333333"/>
        </w:rPr>
        <w:t>Τεχνικός Δασικής Προστασίας και</w:t>
      </w:r>
    </w:p>
    <w:p w:rsidR="00667E37" w:rsidRPr="00667E37" w:rsidRDefault="00667E37" w:rsidP="00667E37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667E37">
        <w:rPr>
          <w:rFonts w:asciiTheme="minorHAnsi" w:hAnsiTheme="minorHAnsi" w:cs="Helvetica"/>
          <w:color w:val="333333"/>
        </w:rPr>
        <w:t>Συνοδός Βουνού.</w:t>
      </w:r>
    </w:p>
    <w:p w:rsidR="00667E37" w:rsidRPr="00667E37" w:rsidRDefault="00667E37" w:rsidP="00667E37">
      <w:pPr>
        <w:spacing w:after="0"/>
        <w:jc w:val="both"/>
        <w:rPr>
          <w:sz w:val="24"/>
          <w:szCs w:val="24"/>
        </w:rPr>
      </w:pPr>
      <w:r w:rsidRPr="00667E37">
        <w:rPr>
          <w:sz w:val="24"/>
          <w:szCs w:val="24"/>
        </w:rPr>
        <w:t xml:space="preserve">Η φοίτηση είναι Δωρεάν, διαρκεί 4 εξάμηνα και ένα εξάμηνο </w:t>
      </w:r>
      <w:r w:rsidR="00F521B9">
        <w:rPr>
          <w:sz w:val="24"/>
          <w:szCs w:val="24"/>
        </w:rPr>
        <w:t xml:space="preserve">η </w:t>
      </w:r>
      <w:r w:rsidRPr="00667E37">
        <w:rPr>
          <w:sz w:val="24"/>
          <w:szCs w:val="24"/>
        </w:rPr>
        <w:t>Πρακτική άσκηση που διεξάγεται είτε ως 5</w:t>
      </w:r>
      <w:r w:rsidRPr="00667E37">
        <w:rPr>
          <w:sz w:val="24"/>
          <w:szCs w:val="24"/>
          <w:vertAlign w:val="superscript"/>
        </w:rPr>
        <w:t>ο</w:t>
      </w:r>
      <w:r w:rsidRPr="00667E37">
        <w:rPr>
          <w:sz w:val="24"/>
          <w:szCs w:val="24"/>
        </w:rPr>
        <w:t>, είτε παράλληλα με τη φοίτηση στο 2</w:t>
      </w:r>
      <w:r w:rsidRPr="00667E37">
        <w:rPr>
          <w:sz w:val="24"/>
          <w:szCs w:val="24"/>
          <w:vertAlign w:val="superscript"/>
        </w:rPr>
        <w:t>ο</w:t>
      </w:r>
      <w:r w:rsidRPr="00667E37">
        <w:rPr>
          <w:sz w:val="24"/>
          <w:szCs w:val="24"/>
        </w:rPr>
        <w:t xml:space="preserve"> έτος.</w:t>
      </w:r>
    </w:p>
    <w:p w:rsidR="00667E37" w:rsidRDefault="00667E37" w:rsidP="00667E37">
      <w:pPr>
        <w:spacing w:after="0"/>
        <w:jc w:val="both"/>
        <w:rPr>
          <w:sz w:val="24"/>
          <w:szCs w:val="24"/>
        </w:rPr>
      </w:pPr>
      <w:r w:rsidRPr="00667E37">
        <w:rPr>
          <w:sz w:val="24"/>
          <w:szCs w:val="24"/>
        </w:rPr>
        <w:t>Τα μαθήματα είναι απογευματινά, μετά τις 4:00μμ, συνολικά 20 ώρες τη βδομάδα.</w:t>
      </w:r>
    </w:p>
    <w:p w:rsidR="00F521B9" w:rsidRPr="00667E37" w:rsidRDefault="00F521B9" w:rsidP="00667E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Παρέχεται αναβολή στράτευσης και δεν υπάρχει ασυμβίβα</w:t>
      </w:r>
      <w:r w:rsidR="0091226B">
        <w:rPr>
          <w:sz w:val="24"/>
          <w:szCs w:val="24"/>
        </w:rPr>
        <w:t>στο με πα</w:t>
      </w:r>
      <w:r>
        <w:rPr>
          <w:sz w:val="24"/>
          <w:szCs w:val="24"/>
        </w:rPr>
        <w:t>ράλληλη φοίτηση στην Τριτοβάθμια Εκπαίδευση.</w:t>
      </w:r>
    </w:p>
    <w:p w:rsidR="00667E37" w:rsidRPr="0091226B" w:rsidRDefault="00667E37">
      <w:pPr>
        <w:rPr>
          <w:sz w:val="20"/>
          <w:szCs w:val="20"/>
        </w:rPr>
      </w:pPr>
    </w:p>
    <w:p w:rsidR="00667E37" w:rsidRPr="00C5084A" w:rsidRDefault="00667E37" w:rsidP="00C5084A">
      <w:pPr>
        <w:ind w:firstLine="360"/>
        <w:rPr>
          <w:b/>
          <w:sz w:val="20"/>
          <w:szCs w:val="20"/>
          <w:u w:val="single"/>
        </w:rPr>
      </w:pPr>
      <w:r w:rsidRPr="00C5084A">
        <w:rPr>
          <w:b/>
          <w:sz w:val="20"/>
          <w:szCs w:val="20"/>
          <w:u w:val="single"/>
        </w:rPr>
        <w:t>ΝΕΕΣ ΕΙΔΙΚΟΤΗΤΕΣ ΤΟΥ ΙΕΚ ΑΓ. ΣΤΕΦΑΝΟΥ</w:t>
      </w:r>
    </w:p>
    <w:p w:rsidR="00667E37" w:rsidRPr="0091226B" w:rsidRDefault="00667E37" w:rsidP="00667E37">
      <w:pPr>
        <w:pStyle w:val="a4"/>
        <w:numPr>
          <w:ilvl w:val="0"/>
          <w:numId w:val="2"/>
        </w:numPr>
        <w:rPr>
          <w:sz w:val="20"/>
          <w:szCs w:val="20"/>
        </w:rPr>
      </w:pPr>
      <w:r w:rsidRPr="0091226B">
        <w:rPr>
          <w:sz w:val="20"/>
          <w:szCs w:val="20"/>
        </w:rPr>
        <w:t>ΒΟΗΘΟΣ ΒΡΕΦΟΝΗΠΙΟΚΟΜΩΝ</w:t>
      </w:r>
      <w:r w:rsidRPr="0091226B">
        <w:rPr>
          <w:sz w:val="20"/>
          <w:szCs w:val="20"/>
        </w:rPr>
        <w:tab/>
      </w:r>
    </w:p>
    <w:p w:rsidR="00667E37" w:rsidRPr="0091226B" w:rsidRDefault="00667E37" w:rsidP="00667E37">
      <w:pPr>
        <w:pStyle w:val="a4"/>
        <w:numPr>
          <w:ilvl w:val="0"/>
          <w:numId w:val="2"/>
        </w:numPr>
        <w:rPr>
          <w:sz w:val="20"/>
          <w:szCs w:val="20"/>
        </w:rPr>
      </w:pPr>
      <w:r w:rsidRPr="0091226B">
        <w:rPr>
          <w:sz w:val="20"/>
          <w:szCs w:val="20"/>
        </w:rPr>
        <w:t>ΤΕΧΝΙΚΟΣ ΑΙΣΘΗΤΙΚΗΣ ΤΕΧΝΗΣ ΚΑΙ ΜΑΚΙΓΙΑΖ</w:t>
      </w:r>
      <w:r w:rsidRPr="0091226B">
        <w:rPr>
          <w:sz w:val="20"/>
          <w:szCs w:val="20"/>
        </w:rPr>
        <w:tab/>
      </w:r>
    </w:p>
    <w:p w:rsidR="00667E37" w:rsidRPr="0091226B" w:rsidRDefault="00667E37" w:rsidP="00667E37">
      <w:pPr>
        <w:pStyle w:val="a4"/>
        <w:numPr>
          <w:ilvl w:val="0"/>
          <w:numId w:val="2"/>
        </w:numPr>
        <w:rPr>
          <w:sz w:val="20"/>
          <w:szCs w:val="20"/>
        </w:rPr>
      </w:pPr>
      <w:r w:rsidRPr="0091226B">
        <w:rPr>
          <w:sz w:val="20"/>
          <w:szCs w:val="20"/>
        </w:rPr>
        <w:t>ΤΕΧΝΙΚΟΣ ΚΟΜΜΩΤΙΚΗΣ ΤΕΧΝΗΣ</w:t>
      </w:r>
      <w:r w:rsidRPr="0091226B">
        <w:rPr>
          <w:sz w:val="20"/>
          <w:szCs w:val="20"/>
        </w:rPr>
        <w:tab/>
      </w:r>
    </w:p>
    <w:p w:rsidR="00667E37" w:rsidRPr="0091226B" w:rsidRDefault="00667E37" w:rsidP="00667E37">
      <w:pPr>
        <w:pStyle w:val="a4"/>
        <w:numPr>
          <w:ilvl w:val="0"/>
          <w:numId w:val="2"/>
        </w:numPr>
        <w:rPr>
          <w:sz w:val="20"/>
          <w:szCs w:val="20"/>
        </w:rPr>
      </w:pPr>
      <w:r w:rsidRPr="0091226B">
        <w:rPr>
          <w:sz w:val="20"/>
          <w:szCs w:val="20"/>
        </w:rPr>
        <w:t>ΤΕΧΝΙΚΟΣ ΔΑΣΙΚΗΣ ΠΡΟΣΤΑΣΙΑΣ</w:t>
      </w:r>
      <w:r w:rsidRPr="0091226B">
        <w:rPr>
          <w:sz w:val="20"/>
          <w:szCs w:val="20"/>
        </w:rPr>
        <w:tab/>
      </w:r>
    </w:p>
    <w:p w:rsidR="00667E37" w:rsidRPr="0091226B" w:rsidRDefault="00667E37" w:rsidP="00667E37">
      <w:pPr>
        <w:pStyle w:val="a4"/>
        <w:numPr>
          <w:ilvl w:val="0"/>
          <w:numId w:val="2"/>
        </w:numPr>
        <w:rPr>
          <w:sz w:val="20"/>
          <w:szCs w:val="20"/>
        </w:rPr>
      </w:pPr>
      <w:r w:rsidRPr="0091226B">
        <w:rPr>
          <w:sz w:val="20"/>
          <w:szCs w:val="20"/>
        </w:rPr>
        <w:t>ΣΥΝΟΔΟΣ ΒΟΥΝΟΥ</w:t>
      </w:r>
      <w:r w:rsidRPr="0091226B">
        <w:rPr>
          <w:sz w:val="20"/>
          <w:szCs w:val="20"/>
        </w:rPr>
        <w:tab/>
      </w:r>
    </w:p>
    <w:p w:rsidR="00F521B9" w:rsidRPr="0091226B" w:rsidRDefault="00667E37" w:rsidP="00667E37">
      <w:pPr>
        <w:pStyle w:val="a4"/>
        <w:numPr>
          <w:ilvl w:val="0"/>
          <w:numId w:val="2"/>
        </w:numPr>
        <w:rPr>
          <w:sz w:val="20"/>
          <w:szCs w:val="20"/>
        </w:rPr>
      </w:pPr>
      <w:r w:rsidRPr="0091226B">
        <w:rPr>
          <w:sz w:val="20"/>
          <w:szCs w:val="20"/>
        </w:rPr>
        <w:t xml:space="preserve">ΤΕΧΝΙΚΟΣ ΜΗΧΑΝΟΤΡΟΝΙΚΗΣ </w:t>
      </w:r>
      <w:r w:rsidR="00F521B9" w:rsidRPr="0091226B">
        <w:rPr>
          <w:sz w:val="20"/>
          <w:szCs w:val="20"/>
        </w:rPr>
        <w:t xml:space="preserve"> (ΜΗΧ. ΑΥΤΟΚΙΝΗΤΟΥ)</w:t>
      </w:r>
    </w:p>
    <w:p w:rsidR="00667E37" w:rsidRPr="0091226B" w:rsidRDefault="00667E37" w:rsidP="00667E37">
      <w:pPr>
        <w:pStyle w:val="a4"/>
        <w:numPr>
          <w:ilvl w:val="0"/>
          <w:numId w:val="2"/>
        </w:numPr>
        <w:rPr>
          <w:sz w:val="20"/>
          <w:szCs w:val="20"/>
        </w:rPr>
      </w:pPr>
      <w:r w:rsidRPr="0091226B">
        <w:rPr>
          <w:sz w:val="20"/>
          <w:szCs w:val="20"/>
        </w:rPr>
        <w:t>ΣΤΕΛΕΧΟΣ ΕΜΠΟΡΙΑΣ, ΔΙΑΦΗΜΙΣΗΣ ΚΑΙ ΠΡΟΩΘΗΣΗΣ ΠΡΟΪΟΝΤΩΝ (MARKETING)</w:t>
      </w:r>
    </w:p>
    <w:p w:rsidR="00667E37" w:rsidRPr="0091226B" w:rsidRDefault="00667E37" w:rsidP="00667E37">
      <w:pPr>
        <w:pStyle w:val="a4"/>
        <w:numPr>
          <w:ilvl w:val="0"/>
          <w:numId w:val="2"/>
        </w:numPr>
        <w:rPr>
          <w:sz w:val="20"/>
          <w:szCs w:val="20"/>
        </w:rPr>
      </w:pPr>
      <w:r w:rsidRPr="0091226B">
        <w:rPr>
          <w:sz w:val="20"/>
          <w:szCs w:val="20"/>
        </w:rPr>
        <w:t>ΒΟΗΘΟΣ ΝΟΣΗΛΕΥΤΙΚΗΣ ΤΡΑΥΜΑΤΟΛΟΓΙΑΣ</w:t>
      </w:r>
    </w:p>
    <w:p w:rsidR="00F521B9" w:rsidRPr="0091226B" w:rsidRDefault="00F521B9" w:rsidP="00F521B9">
      <w:pPr>
        <w:pStyle w:val="a4"/>
        <w:rPr>
          <w:sz w:val="20"/>
          <w:szCs w:val="20"/>
        </w:rPr>
      </w:pPr>
      <w:r w:rsidRPr="0091226B">
        <w:rPr>
          <w:sz w:val="20"/>
          <w:szCs w:val="20"/>
        </w:rPr>
        <w:t>Πληροφορίες:</w:t>
      </w:r>
    </w:p>
    <w:p w:rsidR="00F521B9" w:rsidRPr="0091226B" w:rsidRDefault="00F521B9" w:rsidP="00F521B9">
      <w:pPr>
        <w:pStyle w:val="a4"/>
        <w:rPr>
          <w:sz w:val="20"/>
          <w:szCs w:val="20"/>
        </w:rPr>
      </w:pPr>
      <w:r w:rsidRPr="0091226B">
        <w:rPr>
          <w:sz w:val="20"/>
          <w:szCs w:val="20"/>
        </w:rPr>
        <w:t>ΙΕΚ ΑΓ. ΣΤΕΦΑΝΟΥ: Λ. Δροσιάς-</w:t>
      </w:r>
      <w:proofErr w:type="spellStart"/>
      <w:r w:rsidRPr="0091226B">
        <w:rPr>
          <w:sz w:val="20"/>
          <w:szCs w:val="20"/>
        </w:rPr>
        <w:t>Σταμάτας</w:t>
      </w:r>
      <w:proofErr w:type="spellEnd"/>
      <w:r w:rsidRPr="0091226B">
        <w:rPr>
          <w:sz w:val="20"/>
          <w:szCs w:val="20"/>
        </w:rPr>
        <w:t xml:space="preserve"> 25</w:t>
      </w:r>
      <w:r w:rsidRPr="0091226B">
        <w:rPr>
          <w:sz w:val="20"/>
          <w:szCs w:val="20"/>
          <w:vertAlign w:val="superscript"/>
        </w:rPr>
        <w:t>Α</w:t>
      </w:r>
    </w:p>
    <w:p w:rsidR="00F521B9" w:rsidRPr="0091226B" w:rsidRDefault="00F521B9" w:rsidP="00F521B9">
      <w:pPr>
        <w:pStyle w:val="a4"/>
        <w:rPr>
          <w:sz w:val="20"/>
          <w:szCs w:val="20"/>
        </w:rPr>
      </w:pPr>
      <w:r w:rsidRPr="0091226B">
        <w:rPr>
          <w:sz w:val="20"/>
          <w:szCs w:val="20"/>
        </w:rPr>
        <w:t>ΤΗΛ: 2106216782, 783</w:t>
      </w:r>
    </w:p>
    <w:p w:rsidR="00667E37" w:rsidRPr="0091226B" w:rsidRDefault="00F521B9" w:rsidP="0091226B">
      <w:pPr>
        <w:pStyle w:val="a4"/>
        <w:rPr>
          <w:b/>
          <w:sz w:val="20"/>
          <w:szCs w:val="20"/>
        </w:rPr>
      </w:pPr>
      <w:proofErr w:type="gramStart"/>
      <w:r w:rsidRPr="0091226B">
        <w:rPr>
          <w:b/>
          <w:sz w:val="20"/>
          <w:szCs w:val="20"/>
          <w:lang w:val="en-US"/>
        </w:rPr>
        <w:t>email</w:t>
      </w:r>
      <w:proofErr w:type="gramEnd"/>
      <w:r w:rsidRPr="0091226B">
        <w:rPr>
          <w:b/>
          <w:sz w:val="20"/>
          <w:szCs w:val="20"/>
        </w:rPr>
        <w:t xml:space="preserve">: </w:t>
      </w:r>
      <w:r w:rsidRPr="0091226B">
        <w:rPr>
          <w:b/>
          <w:sz w:val="20"/>
          <w:szCs w:val="20"/>
          <w:lang w:val="en-US"/>
        </w:rPr>
        <w:t>iekagioustefanou@gmail.com</w:t>
      </w:r>
    </w:p>
    <w:sectPr w:rsidR="00667E37" w:rsidRPr="009122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6459"/>
    <w:multiLevelType w:val="hybridMultilevel"/>
    <w:tmpl w:val="E46212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876E6"/>
    <w:multiLevelType w:val="hybridMultilevel"/>
    <w:tmpl w:val="5DC4C5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>
    <w:useFELayout/>
  </w:compat>
  <w:rsids>
    <w:rsidRoot w:val="005655B5"/>
    <w:rsid w:val="0056528A"/>
    <w:rsid w:val="005655B5"/>
    <w:rsid w:val="00667E37"/>
    <w:rsid w:val="0091226B"/>
    <w:rsid w:val="00C5084A"/>
    <w:rsid w:val="00F5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65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5655B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6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55B5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5655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667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ek.it.minedu.gov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DC53-0E95-4E5C-8A06-C8FD36EF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2</cp:revision>
  <dcterms:created xsi:type="dcterms:W3CDTF">2019-09-03T13:08:00Z</dcterms:created>
  <dcterms:modified xsi:type="dcterms:W3CDTF">2019-09-03T13:08:00Z</dcterms:modified>
</cp:coreProperties>
</file>